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AB70" w14:textId="77777777" w:rsidR="0087504C" w:rsidRDefault="0087504C" w:rsidP="0087504C">
      <w:pPr>
        <w:suppressAutoHyphens/>
        <w:ind w:left="4678"/>
        <w:textAlignment w:val="baseline"/>
        <w:rPr>
          <w:sz w:val="20"/>
        </w:rPr>
      </w:pPr>
      <w:r>
        <w:rPr>
          <w:szCs w:val="24"/>
        </w:rPr>
        <w:t xml:space="preserve">Informacijos </w:t>
      </w:r>
      <w:r>
        <w:rPr>
          <w:rFonts w:eastAsia="Calibri"/>
          <w:szCs w:val="24"/>
        </w:rPr>
        <w:t>pagal Lietuvos Respublikos</w:t>
      </w:r>
    </w:p>
    <w:p w14:paraId="134AAF3F" w14:textId="77777777" w:rsidR="0087504C" w:rsidRDefault="0087504C" w:rsidP="0087504C">
      <w:pPr>
        <w:suppressAutoHyphens/>
        <w:ind w:left="4678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pranešėjų apsaugos įstatymą teikimo Lietuvos</w:t>
      </w:r>
    </w:p>
    <w:p w14:paraId="3331C945" w14:textId="77777777" w:rsidR="0087504C" w:rsidRDefault="0087504C" w:rsidP="0087504C">
      <w:pPr>
        <w:suppressAutoHyphens/>
        <w:ind w:left="4678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kultūros taryboje tvarkos </w:t>
      </w:r>
    </w:p>
    <w:p w14:paraId="18033D8D" w14:textId="77777777" w:rsidR="0087504C" w:rsidRDefault="0087504C" w:rsidP="0087504C">
      <w:pPr>
        <w:suppressAutoHyphens/>
        <w:ind w:left="4678"/>
        <w:textAlignment w:val="baseline"/>
        <w:rPr>
          <w:sz w:val="20"/>
        </w:rPr>
      </w:pPr>
      <w:r>
        <w:rPr>
          <w:rFonts w:eastAsia="Calibri"/>
          <w:szCs w:val="24"/>
        </w:rPr>
        <w:t>aprašo</w:t>
      </w:r>
      <w:r>
        <w:rPr>
          <w:sz w:val="20"/>
        </w:rPr>
        <w:t xml:space="preserve"> </w:t>
      </w:r>
      <w:r>
        <w:rPr>
          <w:szCs w:val="24"/>
        </w:rPr>
        <w:t>1 priedas</w:t>
      </w:r>
    </w:p>
    <w:p w14:paraId="4F5D09C3" w14:textId="77777777" w:rsidR="0087504C" w:rsidRDefault="0087504C" w:rsidP="0087504C">
      <w:pPr>
        <w:tabs>
          <w:tab w:val="left" w:pos="11339"/>
          <w:tab w:val="right" w:pos="13408"/>
        </w:tabs>
        <w:suppressAutoHyphens/>
        <w:ind w:left="5102"/>
        <w:textAlignment w:val="baseline"/>
        <w:rPr>
          <w:szCs w:val="24"/>
        </w:rPr>
      </w:pPr>
    </w:p>
    <w:p w14:paraId="3F4C58E1" w14:textId="77777777" w:rsidR="0087504C" w:rsidRDefault="0087504C" w:rsidP="0087504C">
      <w:pPr>
        <w:tabs>
          <w:tab w:val="left" w:pos="851"/>
          <w:tab w:val="left" w:pos="4961"/>
        </w:tabs>
        <w:suppressAutoHyphens/>
        <w:jc w:val="center"/>
        <w:textAlignment w:val="baseline"/>
        <w:rPr>
          <w:sz w:val="20"/>
        </w:rPr>
      </w:pPr>
      <w:r>
        <w:rPr>
          <w:b/>
          <w:szCs w:val="24"/>
        </w:rPr>
        <w:t>(Pranešimo apie pažeidimą forma)</w:t>
      </w:r>
    </w:p>
    <w:p w14:paraId="6EFA7DD0" w14:textId="77777777" w:rsidR="0087504C" w:rsidRDefault="0087504C" w:rsidP="0087504C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</w:p>
    <w:p w14:paraId="1AB978BF" w14:textId="77777777" w:rsidR="0087504C" w:rsidRDefault="0087504C" w:rsidP="0087504C">
      <w:pPr>
        <w:tabs>
          <w:tab w:val="left" w:pos="993"/>
          <w:tab w:val="left" w:pos="5103"/>
        </w:tabs>
        <w:suppressAutoHyphens/>
        <w:jc w:val="center"/>
        <w:textAlignment w:val="baseline"/>
        <w:rPr>
          <w:sz w:val="20"/>
        </w:rPr>
      </w:pPr>
      <w:r>
        <w:rPr>
          <w:b/>
          <w:szCs w:val="24"/>
        </w:rPr>
        <w:t>PRANEŠIMAS APIE PAŽEIDIMĄ LIETUVOS KULTŪROS TARYBOJE</w:t>
      </w:r>
    </w:p>
    <w:p w14:paraId="5859E551" w14:textId="77777777" w:rsidR="0087504C" w:rsidRDefault="0087504C" w:rsidP="0087504C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</w:p>
    <w:p w14:paraId="0BBF3B88" w14:textId="77777777" w:rsidR="0087504C" w:rsidRDefault="0087504C" w:rsidP="0087504C">
      <w:pPr>
        <w:suppressAutoHyphens/>
        <w:jc w:val="center"/>
        <w:textAlignment w:val="baseline"/>
        <w:rPr>
          <w:sz w:val="20"/>
        </w:rPr>
      </w:pPr>
      <w:r>
        <w:rPr>
          <w:rFonts w:eastAsia="Lucida Sans Unicode"/>
          <w:szCs w:val="24"/>
        </w:rPr>
        <w:t xml:space="preserve">______________ Nr. </w:t>
      </w:r>
    </w:p>
    <w:p w14:paraId="425B817C" w14:textId="77777777" w:rsidR="0087504C" w:rsidRDefault="0087504C" w:rsidP="0087504C">
      <w:pPr>
        <w:suppressAutoHyphens/>
        <w:ind w:firstLine="4674"/>
        <w:textAlignment w:val="baseline"/>
        <w:rPr>
          <w:i/>
          <w:iCs/>
          <w:sz w:val="22"/>
          <w:szCs w:val="22"/>
        </w:rPr>
      </w:pPr>
      <w:r>
        <w:rPr>
          <w:rFonts w:eastAsia="Lucida Sans Unicode"/>
          <w:i/>
          <w:iCs/>
          <w:sz w:val="22"/>
          <w:szCs w:val="22"/>
        </w:rPr>
        <w:t>(data)</w:t>
      </w:r>
    </w:p>
    <w:p w14:paraId="4B834AE9" w14:textId="77777777" w:rsidR="0087504C" w:rsidRDefault="0087504C" w:rsidP="0087504C">
      <w:pPr>
        <w:tabs>
          <w:tab w:val="left" w:pos="993"/>
          <w:tab w:val="left" w:pos="5103"/>
        </w:tabs>
        <w:suppressAutoHyphens/>
        <w:textAlignment w:val="baseline"/>
        <w:rPr>
          <w:b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1402"/>
        <w:gridCol w:w="4631"/>
      </w:tblGrid>
      <w:tr w:rsidR="0087504C" w14:paraId="02BB5888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DDB6D2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Asmens, pranešančio apie pažeidimą, duomenys</w:t>
            </w:r>
          </w:p>
        </w:tc>
      </w:tr>
      <w:tr w:rsidR="0087504C" w14:paraId="3BBC9B60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3FFC65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C2A839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4A5C8910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A197B4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Asmens kodas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5A876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0BD08275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030E9E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 xml:space="preserve">Darbovietė (su Lietuvos kultūros taryba siejantys ar sieję tarnybos, </w:t>
            </w:r>
            <w:r>
              <w:rPr>
                <w:color w:val="000000"/>
              </w:rPr>
              <w:t xml:space="preserve">darbo ar sutartiniai santykiai (konsultavimo, rangos, subrangos, stažuotės, praktikos, savanoriškos veiklos ir pan.) arba įdarbinimo ar kiti </w:t>
            </w:r>
            <w:proofErr w:type="spellStart"/>
            <w:r>
              <w:rPr>
                <w:color w:val="000000"/>
              </w:rPr>
              <w:t>ikisutartiniai</w:t>
            </w:r>
            <w:proofErr w:type="spellEnd"/>
            <w:r>
              <w:rPr>
                <w:color w:val="000000"/>
              </w:rPr>
              <w:t xml:space="preserve"> santykiai</w:t>
            </w:r>
            <w:r>
              <w:rPr>
                <w:szCs w:val="24"/>
              </w:rPr>
              <w:t>)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49B24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0434AA2C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2975D4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9A301E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5143EEE1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710118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Informacija susisiekimui</w:t>
            </w:r>
          </w:p>
        </w:tc>
      </w:tr>
      <w:tr w:rsidR="0087504C" w14:paraId="7E666009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2FFCA4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Telefonas (pastabos dėl susisiekimo)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BDD51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3DAF406C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7F43E3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Asmeninis el. paštas arba gyvenamosios vietos adresas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C36CE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53DF7A2E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4742EF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Informacija apie pažeidimą</w:t>
            </w:r>
          </w:p>
        </w:tc>
      </w:tr>
      <w:tr w:rsidR="0087504C" w14:paraId="14489FF4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F08C2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1. Apie kokį pažeidimą pranešate? Kokio pobūdžio tai pažeidimas?</w:t>
            </w:r>
          </w:p>
          <w:p w14:paraId="3BDFD058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87504C" w14:paraId="7BD0A544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D2144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2. Kas padarė šį pažeidimą? Kokie galėjo būti pažeidimą darančio asmens motyvai?</w:t>
            </w:r>
          </w:p>
          <w:p w14:paraId="7B620E6F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87504C" w14:paraId="49A27DC7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61261B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3. Pažeidimo padarymo vieta, laikas</w:t>
            </w:r>
          </w:p>
          <w:p w14:paraId="3FFF8BC9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87504C" w14:paraId="59C0C1F8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C01A60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Duomenys apie pažeidimą padariusį asmenį ar asmenis</w:t>
            </w:r>
          </w:p>
        </w:tc>
      </w:tr>
      <w:tr w:rsidR="0087504C" w14:paraId="03E1214A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DE32EA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42376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2680AFE4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C6C8EE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74360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3601E26A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E87487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B2972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3EF35F32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7DAD9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4. Ar yra kitų asmenų, kurie dalyvavo ar galėjo dalyvauti darant pažeidimą? Jei taip, nurodykite, kas jie.</w:t>
            </w:r>
          </w:p>
          <w:p w14:paraId="22735E3F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7DC37E10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7CB02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5. Ar yra kitų pažeidimo liudininkų? Jei taip, pateikite jų kontaktinius duomenis.</w:t>
            </w:r>
          </w:p>
          <w:p w14:paraId="6F53D29B" w14:textId="77777777" w:rsidR="0087504C" w:rsidRDefault="0087504C" w:rsidP="00524829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4E449C14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C83275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Duomenys apie pažeidimo liudininką ar liudininkus</w:t>
            </w:r>
          </w:p>
        </w:tc>
      </w:tr>
      <w:tr w:rsidR="0087504C" w14:paraId="6C4A83E6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24827C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AE9302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034CBD27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B2F609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564E7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2A12C24A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01335F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C91D0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4C49047D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B44FC0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lastRenderedPageBreak/>
              <w:t>Telefonas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43B70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71B287F4" w14:textId="77777777" w:rsidTr="00524829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3E1038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0101E4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60CB8734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68CDB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6. Kada pažeidimas buvo padarytas ir kada apie jį sužinojote arba jį pastebėjote?</w:t>
            </w:r>
          </w:p>
          <w:p w14:paraId="21269915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87504C" w14:paraId="7D496E0D" w14:textId="77777777" w:rsidTr="00524829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0EC827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7. Kokius pažeidimą pagrindžiančius duomenis, galinčius padėti atlikti pažeidimo tyrimą, galėtumėte pateikti? Nurodykite pridedamus rašytinius ar kitus duomenis apie pažeidimą.</w:t>
            </w:r>
          </w:p>
          <w:p w14:paraId="01218073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87504C" w14:paraId="330FD8B6" w14:textId="77777777" w:rsidTr="00524829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FE45C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8. Ar apie šį pažeidimą jau esate kam nors pranešęs? Jei pranešėte, kam pranešėte ir ar gavote atsakymą? Jei gavote atsakymą, nurodykite jo esmę.</w:t>
            </w:r>
          </w:p>
          <w:p w14:paraId="4DB85132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87504C" w14:paraId="769E41F2" w14:textId="77777777" w:rsidTr="00524829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98707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9. Papildomos pastabos ir komentarai.</w:t>
            </w:r>
          </w:p>
          <w:p w14:paraId="5CBDC0E7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87504C" w14:paraId="4EB85A45" w14:textId="77777777" w:rsidTr="00524829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4E490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10. Ar pageidaujate gauti pranešėjo statusą?</w:t>
            </w:r>
          </w:p>
          <w:p w14:paraId="43D147B2" w14:textId="77777777" w:rsidR="0087504C" w:rsidRDefault="0087504C" w:rsidP="00524829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  <w:sdt>
              <w:sdtPr>
                <w:rPr>
                  <w:rFonts w:eastAsia="MS Mincho"/>
                  <w:szCs w:val="24"/>
                </w:rPr>
                <w:id w:val="12689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eastAsia="MS Mincho"/>
                <w:szCs w:val="24"/>
              </w:rPr>
              <w:t xml:space="preserve"> </w:t>
            </w:r>
            <w:r w:rsidRPr="00127C15">
              <w:rPr>
                <w:rFonts w:eastAsia="MS Mincho"/>
                <w:szCs w:val="24"/>
              </w:rPr>
              <w:t>TAIP</w:t>
            </w:r>
            <w:r>
              <w:rPr>
                <w:rFonts w:eastAsia="MS Mincho"/>
                <w:szCs w:val="24"/>
              </w:rPr>
              <w:t xml:space="preserve">               </w:t>
            </w:r>
            <w:sdt>
              <w:sdtPr>
                <w:rPr>
                  <w:rFonts w:eastAsia="MS Mincho"/>
                  <w:szCs w:val="24"/>
                </w:rPr>
                <w:id w:val="21418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eastAsia="MS Mincho"/>
                <w:szCs w:val="24"/>
              </w:rPr>
              <w:t xml:space="preserve"> </w:t>
            </w:r>
            <w:r w:rsidRPr="00127C15">
              <w:rPr>
                <w:rFonts w:eastAsia="MS Mincho"/>
                <w:szCs w:val="24"/>
              </w:rPr>
              <w:t>NE</w:t>
            </w:r>
          </w:p>
        </w:tc>
      </w:tr>
      <w:tr w:rsidR="0087504C" w14:paraId="73262D5D" w14:textId="77777777" w:rsidTr="00524829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6BE468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jc w:val="both"/>
              <w:textAlignment w:val="baseline"/>
              <w:rPr>
                <w:sz w:val="20"/>
              </w:rPr>
            </w:pPr>
            <w:sdt>
              <w:sdtPr>
                <w:rPr>
                  <w:rFonts w:eastAsia="MS Mincho"/>
                  <w:szCs w:val="24"/>
                </w:rPr>
                <w:id w:val="-10090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</w:tc>
      </w:tr>
      <w:tr w:rsidR="0087504C" w14:paraId="70D309CD" w14:textId="77777777" w:rsidTr="00524829"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742D9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Data</w:t>
            </w:r>
          </w:p>
          <w:p w14:paraId="1DBC2E44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47995B" w14:textId="77777777" w:rsidR="0087504C" w:rsidRDefault="0087504C" w:rsidP="00524829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Parašas</w:t>
            </w:r>
          </w:p>
        </w:tc>
      </w:tr>
    </w:tbl>
    <w:p w14:paraId="6B2C0431" w14:textId="77777777" w:rsidR="0087504C" w:rsidRDefault="0087504C" w:rsidP="0087504C">
      <w:pPr>
        <w:tabs>
          <w:tab w:val="center" w:pos="-7800"/>
          <w:tab w:val="left" w:pos="6237"/>
          <w:tab w:val="right" w:pos="8306"/>
        </w:tabs>
        <w:suppressAutoHyphens/>
        <w:jc w:val="center"/>
        <w:textAlignment w:val="baseline"/>
        <w:rPr>
          <w:szCs w:val="24"/>
        </w:rPr>
      </w:pPr>
    </w:p>
    <w:p w14:paraId="12A9BC6C" w14:textId="77777777" w:rsidR="0087504C" w:rsidRDefault="0087504C" w:rsidP="0087504C">
      <w:pPr>
        <w:tabs>
          <w:tab w:val="center" w:pos="-7800"/>
          <w:tab w:val="left" w:pos="6237"/>
          <w:tab w:val="right" w:pos="8306"/>
        </w:tabs>
        <w:suppressAutoHyphens/>
        <w:jc w:val="center"/>
        <w:textAlignment w:val="baseline"/>
        <w:rPr>
          <w:rFonts w:eastAsia="Calibri"/>
          <w:szCs w:val="24"/>
        </w:rPr>
      </w:pPr>
      <w:r>
        <w:rPr>
          <w:szCs w:val="24"/>
        </w:rPr>
        <w:t>______________</w:t>
      </w:r>
    </w:p>
    <w:p w14:paraId="14AE2F03" w14:textId="77777777" w:rsidR="0087504C" w:rsidRDefault="0087504C" w:rsidP="0087504C">
      <w:pPr>
        <w:rPr>
          <w:szCs w:val="24"/>
        </w:rPr>
      </w:pPr>
    </w:p>
    <w:p w14:paraId="2F4F757D" w14:textId="77777777" w:rsidR="00A969AE" w:rsidRDefault="00A969AE"/>
    <w:sectPr w:rsidR="00A969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C"/>
    <w:rsid w:val="0087504C"/>
    <w:rsid w:val="00A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AB52"/>
  <w15:chartTrackingRefBased/>
  <w15:docId w15:val="{5C9C5640-1CDF-4D3F-A3DB-686683C3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8750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0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04C"/>
    <w:rPr>
      <w:rFonts w:ascii="Times New Roman" w:eastAsia="Times New Roman" w:hAnsi="Times New Roman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Dapsyte</dc:creator>
  <cp:keywords/>
  <dc:description/>
  <cp:lastModifiedBy>Goda Dapsyte</cp:lastModifiedBy>
  <cp:revision>1</cp:revision>
  <dcterms:created xsi:type="dcterms:W3CDTF">2022-06-15T11:32:00Z</dcterms:created>
  <dcterms:modified xsi:type="dcterms:W3CDTF">2022-06-15T11:33:00Z</dcterms:modified>
</cp:coreProperties>
</file>